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9A" w:rsidRPr="00FD6778" w:rsidRDefault="00746721" w:rsidP="009D206E">
      <w:r>
        <w:rPr>
          <w:noProof/>
          <w:lang w:val="uk-UA" w:eastAsia="uk-UA"/>
        </w:rPr>
        <mc:AlternateContent>
          <mc:Choice Requires="wpg">
            <w:drawing>
              <wp:anchor distT="0" distB="0" distL="114300" distR="114300" simplePos="0" relativeHeight="251659776" behindDoc="1" locked="0" layoutInCell="1" allowOverlap="1">
                <wp:simplePos x="0" y="0"/>
                <wp:positionH relativeFrom="column">
                  <wp:posOffset>-612140</wp:posOffset>
                </wp:positionH>
                <wp:positionV relativeFrom="paragraph">
                  <wp:posOffset>-958215</wp:posOffset>
                </wp:positionV>
                <wp:extent cx="7567295" cy="2004695"/>
                <wp:effectExtent l="0" t="3810" r="0" b="1270"/>
                <wp:wrapNone/>
                <wp:docPr id="1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04695"/>
                          <a:chOff x="0" y="0"/>
                          <a:chExt cx="11917" cy="3157"/>
                        </a:xfrm>
                      </wpg:grpSpPr>
                      <wpg:grpSp>
                        <wpg:cNvPr id="11" name="Group 88"/>
                        <wpg:cNvGrpSpPr>
                          <a:grpSpLocks/>
                        </wpg:cNvGrpSpPr>
                        <wpg:grpSpPr bwMode="auto">
                          <a:xfrm>
                            <a:off x="370" y="377"/>
                            <a:ext cx="11169" cy="2780"/>
                            <a:chOff x="370" y="377"/>
                            <a:chExt cx="11169" cy="2780"/>
                          </a:xfrm>
                        </wpg:grpSpPr>
                        <wps:wsp>
                          <wps:cNvPr id="12" name="AutoShape 89"/>
                          <wps:cNvSpPr>
                            <a:spLocks noChangeArrowheads="1"/>
                          </wps:cNvSpPr>
                          <wps:spPr bwMode="auto">
                            <a:xfrm>
                              <a:off x="370" y="377"/>
                              <a:ext cx="11169" cy="2778"/>
                            </a:xfrm>
                            <a:prstGeom prst="roundRect">
                              <a:avLst>
                                <a:gd name="adj" fmla="val 23866"/>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90"/>
                          <wps:cNvSpPr>
                            <a:spLocks noChangeArrowheads="1"/>
                          </wps:cNvSpPr>
                          <wps:spPr bwMode="auto">
                            <a:xfrm>
                              <a:off x="370" y="377"/>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1"/>
                          <wps:cNvSpPr>
                            <a:spLocks noChangeArrowheads="1"/>
                          </wps:cNvSpPr>
                          <wps:spPr bwMode="auto">
                            <a:xfrm>
                              <a:off x="10689" y="2307"/>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99" descr="bandeau_logo_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7"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A4036F" id="Group 102" o:spid="_x0000_s1026" style="position:absolute;margin-left:-48.2pt;margin-top:-75.45pt;width:595.85pt;height:157.85pt;z-index:-251656704" coordsize="11917,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">
                <v:group id="Group 88" o:spid="_x0000_s1027" style="position:absolute;left:370;top:377;width:11169;height:2780" coordorigin="370,377" coordsize="11169,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89" o:spid="_x0000_s1028" style="position:absolute;left:370;top:377;width:11169;height:2778;visibility:visible;mso-wrap-style:square;v-text-anchor:top" arcsize="15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" fillcolor="#7197ca" stroked="f"/>
                  <v:rect id="Rectangle 90" o:spid="_x0000_s1029" style="position:absolute;left:370;top:377;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" fillcolor="#7197ca" stroked="f"/>
                  <v:rect id="Rectangle 91" o:spid="_x0000_s1030" style="position:absolute;left:10689;top:2307;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" fillcolor="#7197c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31" type="#_x0000_t75" alt="bandeau_logo_p1" style="position:absolute;width:11917;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">
                  <v:imagedata r:id="rId8" o:title="bandeau_logo_p1"/>
                </v:shape>
              </v:group>
            </w:pict>
          </mc:Fallback>
        </mc:AlternateContent>
      </w:r>
      <w:r>
        <w:rPr>
          <w:noProof/>
          <w:lang w:val="uk-UA" w:eastAsia="uk-UA"/>
        </w:rPr>
        <mc:AlternateContent>
          <mc:Choice Requires="wps">
            <w:drawing>
              <wp:anchor distT="0" distB="0" distL="114300" distR="114300" simplePos="0" relativeHeight="251658752" behindDoc="0" locked="1" layoutInCell="1" allowOverlap="1">
                <wp:simplePos x="0" y="0"/>
                <wp:positionH relativeFrom="page">
                  <wp:posOffset>7437120</wp:posOffset>
                </wp:positionH>
                <wp:positionV relativeFrom="page">
                  <wp:posOffset>0</wp:posOffset>
                </wp:positionV>
                <wp:extent cx="0" cy="10692130"/>
                <wp:effectExtent l="131445" t="133350" r="135255" b="12827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84EC" id="Line 9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6pt,0" to="585.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8TFg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" strokecolor="white" strokeweight="20pt">
                <w10:wrap anchorx="page" anchory="page"/>
                <w10:anchorlock/>
              </v:line>
            </w:pict>
          </mc:Fallback>
        </mc:AlternateContent>
      </w:r>
      <w:r>
        <w:rPr>
          <w:noProof/>
          <w:lang w:val="uk-UA" w:eastAsia="uk-UA"/>
        </w:rPr>
        <mc:AlternateContent>
          <mc:Choice Requires="wps">
            <w:drawing>
              <wp:anchor distT="0" distB="0" distL="114300" distR="114300" simplePos="0" relativeHeight="251657728" behindDoc="0" locked="1" layoutInCell="1" allowOverlap="1">
                <wp:simplePos x="0" y="0"/>
                <wp:positionH relativeFrom="page">
                  <wp:posOffset>111760</wp:posOffset>
                </wp:positionH>
                <wp:positionV relativeFrom="page">
                  <wp:posOffset>0</wp:posOffset>
                </wp:positionV>
                <wp:extent cx="0" cy="10692130"/>
                <wp:effectExtent l="130810" t="133350" r="135890" b="12827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F8A0" id="Line 9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pt,0" to="8.8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byFg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" strokecolor="white" strokeweight="20pt">
                <w10:wrap anchorx="page" anchory="page"/>
                <w10:anchorlock/>
              </v:line>
            </w:pict>
          </mc:Fallback>
        </mc:AlternateContent>
      </w:r>
    </w:p>
    <w:tbl>
      <w:tblPr>
        <w:tblW w:w="11170" w:type="dxa"/>
        <w:tblInd w:w="-595" w:type="dxa"/>
        <w:tblBorders>
          <w:insideH w:val="single" w:sz="4" w:space="0" w:color="0062A9"/>
          <w:insideV w:val="single" w:sz="4" w:space="0" w:color="7197CA"/>
        </w:tblBorders>
        <w:shd w:val="clear" w:color="auto" w:fill="7197CA"/>
        <w:tblLayout w:type="fixed"/>
        <w:tblCellMar>
          <w:left w:w="0" w:type="dxa"/>
          <w:right w:w="0" w:type="dxa"/>
        </w:tblCellMar>
        <w:tblLook w:val="01E0" w:firstRow="1" w:lastRow="1" w:firstColumn="1" w:lastColumn="1" w:noHBand="0" w:noVBand="0"/>
      </w:tblPr>
      <w:tblGrid>
        <w:gridCol w:w="590"/>
        <w:gridCol w:w="9989"/>
        <w:gridCol w:w="591"/>
      </w:tblGrid>
      <w:tr w:rsidR="00F676EA" w:rsidRPr="00890805" w:rsidTr="00057928">
        <w:trPr>
          <w:trHeight w:val="720"/>
        </w:trPr>
        <w:tc>
          <w:tcPr>
            <w:tcW w:w="590" w:type="dxa"/>
            <w:shd w:val="clear" w:color="auto" w:fill="7197CA"/>
          </w:tcPr>
          <w:p w:rsidR="00F676EA" w:rsidRPr="00FD6778" w:rsidRDefault="00F676EA" w:rsidP="002A43DD"/>
        </w:tc>
        <w:tc>
          <w:tcPr>
            <w:tcW w:w="9989" w:type="dxa"/>
            <w:shd w:val="clear" w:color="auto" w:fill="7197CA"/>
          </w:tcPr>
          <w:p w:rsidR="00427B2C" w:rsidRPr="00B1407A" w:rsidRDefault="00890805" w:rsidP="00B77C68">
            <w:pPr>
              <w:pStyle w:val="Headingdocument"/>
              <w:rPr>
                <w:lang w:val="uk-UA"/>
              </w:rPr>
            </w:pPr>
            <w:r>
              <w:t>Press release</w:t>
            </w:r>
          </w:p>
          <w:p w:rsidR="005443C3" w:rsidRPr="00B1407A" w:rsidRDefault="00890805" w:rsidP="00890805">
            <w:pPr>
              <w:pStyle w:val="Dateetsous-titre"/>
              <w:rPr>
                <w:lang w:val="uk-UA"/>
              </w:rPr>
            </w:pPr>
            <w:r>
              <w:t>Kyiv city, November 2, 2022</w:t>
            </w:r>
          </w:p>
        </w:tc>
        <w:tc>
          <w:tcPr>
            <w:tcW w:w="591" w:type="dxa"/>
            <w:shd w:val="clear" w:color="auto" w:fill="7197CA"/>
          </w:tcPr>
          <w:p w:rsidR="00F676EA" w:rsidRPr="00890805" w:rsidRDefault="00F676EA" w:rsidP="002A43DD"/>
        </w:tc>
      </w:tr>
    </w:tbl>
    <w:p w:rsidR="00F676EA" w:rsidRPr="00890805" w:rsidRDefault="00746721" w:rsidP="00F676EA">
      <w:pPr>
        <w:pStyle w:val="Espacementtableau"/>
        <w:rPr>
          <w:lang w:val="en-US"/>
        </w:rPr>
      </w:pPr>
      <w:r>
        <w:rPr>
          <w:noProof/>
          <w:lang w:val="uk-UA" w:eastAsia="uk-UA"/>
        </w:rPr>
        <mc:AlternateContent>
          <mc:Choice Requires="wpg">
            <w:drawing>
              <wp:anchor distT="0" distB="0" distL="114300" distR="114300" simplePos="0" relativeHeight="251656704" behindDoc="1" locked="1" layoutInCell="1" allowOverlap="1" wp14:anchorId="53C16807" wp14:editId="3DC0A671">
                <wp:simplePos x="0" y="0"/>
                <wp:positionH relativeFrom="column">
                  <wp:posOffset>-377190</wp:posOffset>
                </wp:positionH>
                <wp:positionV relativeFrom="paragraph">
                  <wp:posOffset>-730885</wp:posOffset>
                </wp:positionV>
                <wp:extent cx="7092315" cy="852170"/>
                <wp:effectExtent l="3810" t="2540" r="0" b="2540"/>
                <wp:wrapNone/>
                <wp:docPr id="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852170"/>
                          <a:chOff x="370" y="1804"/>
                          <a:chExt cx="11169" cy="1342"/>
                        </a:xfrm>
                      </wpg:grpSpPr>
                      <wps:wsp>
                        <wps:cNvPr id="6" name="AutoShape 95"/>
                        <wps:cNvSpPr>
                          <a:spLocks noChangeArrowheads="1"/>
                        </wps:cNvSpPr>
                        <wps:spPr bwMode="auto">
                          <a:xfrm>
                            <a:off x="370" y="1804"/>
                            <a:ext cx="11169" cy="1338"/>
                          </a:xfrm>
                          <a:prstGeom prst="roundRect">
                            <a:avLst>
                              <a:gd name="adj" fmla="val 45218"/>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96"/>
                        <wps:cNvSpPr>
                          <a:spLocks noChangeArrowheads="1"/>
                        </wps:cNvSpPr>
                        <wps:spPr bwMode="auto">
                          <a:xfrm>
                            <a:off x="10688" y="2296"/>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2F27A" id="Group 94" o:spid="_x0000_s1026" style="position:absolute;margin-left:-29.7pt;margin-top:-57.55pt;width:558.45pt;height:67.1pt;z-index:-251659776" coordorigin="370,1804" coordsize="1116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">
                <v:roundrect id="AutoShape 95" o:spid="_x0000_s1027" style="position:absolute;left:370;top:1804;width:11169;height:1338;visibility:visible;mso-wrap-style:square;v-text-anchor:top" arcsize="296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" fillcolor="#7197ca" stroked="f"/>
                <v:rect id="Rectangle 96" o:spid="_x0000_s1028" style="position:absolute;left:10688;top:2296;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" fillcolor="#7197ca" stroked="f"/>
                <w10:anchorlock/>
              </v:group>
            </w:pict>
          </mc:Fallback>
        </mc:AlternateContent>
      </w:r>
      <w:r>
        <w:rPr>
          <w:noProof/>
          <w:lang w:val="uk-UA" w:eastAsia="uk-UA"/>
        </w:rPr>
        <mc:AlternateContent>
          <mc:Choice Requires="wps">
            <w:drawing>
              <wp:anchor distT="0" distB="0" distL="114300" distR="114300" simplePos="0" relativeHeight="251655680" behindDoc="0" locked="1" layoutInCell="1" allowOverlap="1" wp14:anchorId="22BE04FC" wp14:editId="6ED1F968">
                <wp:simplePos x="0" y="0"/>
                <wp:positionH relativeFrom="page">
                  <wp:posOffset>107950</wp:posOffset>
                </wp:positionH>
                <wp:positionV relativeFrom="paragraph">
                  <wp:posOffset>-1967865</wp:posOffset>
                </wp:positionV>
                <wp:extent cx="7467600" cy="2254250"/>
                <wp:effectExtent l="127000" t="127635" r="130175" b="132715"/>
                <wp:wrapNone/>
                <wp:docPr id="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2254250"/>
                        </a:xfrm>
                        <a:custGeom>
                          <a:avLst/>
                          <a:gdLst>
                            <a:gd name="T0" fmla="*/ 0 w 11760"/>
                            <a:gd name="T1" fmla="*/ 0 h 3550"/>
                            <a:gd name="T2" fmla="*/ 0 w 11760"/>
                            <a:gd name="T3" fmla="*/ 2520 h 3550"/>
                            <a:gd name="T4" fmla="*/ 960 w 11760"/>
                            <a:gd name="T5" fmla="*/ 3480 h 3550"/>
                            <a:gd name="T6" fmla="*/ 11760 w 11760"/>
                            <a:gd name="T7" fmla="*/ 3480 h 3550"/>
                          </a:gdLst>
                          <a:ahLst/>
                          <a:cxnLst>
                            <a:cxn ang="0">
                              <a:pos x="T0" y="T1"/>
                            </a:cxn>
                            <a:cxn ang="0">
                              <a:pos x="T2" y="T3"/>
                            </a:cxn>
                            <a:cxn ang="0">
                              <a:pos x="T4" y="T5"/>
                            </a:cxn>
                            <a:cxn ang="0">
                              <a:pos x="T6" y="T7"/>
                            </a:cxn>
                          </a:cxnLst>
                          <a:rect l="0" t="0" r="r" b="b"/>
                          <a:pathLst>
                            <a:path w="11760" h="3550">
                              <a:moveTo>
                                <a:pt x="0" y="0"/>
                              </a:moveTo>
                              <a:cubicBezTo>
                                <a:pt x="0" y="0"/>
                                <a:pt x="0" y="1260"/>
                                <a:pt x="0" y="2520"/>
                              </a:cubicBezTo>
                              <a:cubicBezTo>
                                <a:pt x="19" y="3550"/>
                                <a:pt x="960" y="3480"/>
                                <a:pt x="960" y="3480"/>
                              </a:cubicBezTo>
                              <a:lnTo>
                                <a:pt x="11760" y="3480"/>
                              </a:lnTo>
                            </a:path>
                          </a:pathLst>
                        </a:custGeom>
                        <a:noFill/>
                        <a:ln w="254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1D15" id="Freeform 93" o:spid="_x0000_s1026" style="position:absolute;margin-left:8.5pt;margin-top:-154.95pt;width:588pt;height:1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76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" path="m,c,,,1260,,2520v19,1030,960,960,960,960l11760,3480e" filled="f" strokecolor="white" strokeweight="20pt">
                <v:path arrowok="t" o:connecttype="custom" o:connectlocs="0,0;0,1600200;609600,2209800;7467600,2209800" o:connectangles="0,0,0,0"/>
                <w10:wrap anchorx="page"/>
                <w10:anchorlock/>
              </v:shape>
            </w:pict>
          </mc:Fallback>
        </mc:AlternateContent>
      </w:r>
    </w:p>
    <w:p w:rsidR="00CF1834" w:rsidRPr="00C604C1" w:rsidRDefault="00890805" w:rsidP="00890805">
      <w:pPr>
        <w:jc w:val="center"/>
        <w:rPr>
          <w:rStyle w:val="a7"/>
          <w:rFonts w:cs="Gotham Pro Light"/>
        </w:rPr>
      </w:pPr>
      <w:r w:rsidRPr="00C604C1">
        <w:rPr>
          <w:rFonts w:cs="Arial"/>
          <w:bCs/>
          <w:iCs/>
          <w:color w:val="7197CA"/>
          <w:sz w:val="36"/>
          <w:szCs w:val="36"/>
        </w:rPr>
        <w:t>Enterprises of the Veolia group in Ukraine have started preparations for winter</w:t>
      </w:r>
    </w:p>
    <w:p w:rsidR="008D6AEB" w:rsidRPr="00C604C1" w:rsidRDefault="00890805" w:rsidP="007061FA">
      <w:pPr>
        <w:rPr>
          <w:rStyle w:val="a7"/>
          <w:rFonts w:cs="Gotham Pro Light"/>
          <w:sz w:val="24"/>
          <w:szCs w:val="18"/>
        </w:rPr>
      </w:pPr>
      <w:r w:rsidRPr="00C604C1">
        <w:rPr>
          <w:rStyle w:val="a7"/>
          <w:rFonts w:cs="Gotham Pro Light"/>
          <w:sz w:val="24"/>
          <w:szCs w:val="18"/>
        </w:rPr>
        <w:t>Ukrainian enterprises of Veolia, which provide services in the waste management area and are part of the global Veolia group, have started preparations for the winter period.</w:t>
      </w:r>
    </w:p>
    <w:p w:rsidR="00890805" w:rsidRPr="00C604C1" w:rsidRDefault="00890805" w:rsidP="007061FA">
      <w:pPr>
        <w:rPr>
          <w:rStyle w:val="a7"/>
          <w:rFonts w:cs="Gotham Pro Light"/>
          <w:szCs w:val="18"/>
        </w:rPr>
      </w:pPr>
    </w:p>
    <w:p w:rsidR="00C604C1" w:rsidRDefault="00890805" w:rsidP="008D6AEB">
      <w:pPr>
        <w:rPr>
          <w:rStyle w:val="a7"/>
          <w:rFonts w:cs="Gotham Pro Light"/>
          <w:b w:val="0"/>
          <w:sz w:val="24"/>
          <w:szCs w:val="22"/>
        </w:rPr>
      </w:pPr>
      <w:r w:rsidRPr="00C604C1">
        <w:rPr>
          <w:rStyle w:val="a7"/>
          <w:rFonts w:cs="Gotham Pro Light"/>
          <w:b w:val="0"/>
          <w:sz w:val="24"/>
          <w:szCs w:val="22"/>
        </w:rPr>
        <w:t>According to the company representatives, in order to ensure high-quality service in wartime conditions, stocks of consumables were increased, the efficiency of equipment and transport was checked, employees were provided with high-quality overalls</w:t>
      </w:r>
      <w:r w:rsidR="008D6AEB" w:rsidRPr="00C604C1">
        <w:rPr>
          <w:rStyle w:val="a7"/>
          <w:rFonts w:cs="Gotham Pro Light"/>
          <w:b w:val="0"/>
          <w:sz w:val="24"/>
          <w:szCs w:val="22"/>
        </w:rPr>
        <w:t>.</w:t>
      </w:r>
    </w:p>
    <w:p w:rsidR="008D6AEB" w:rsidRPr="00C604C1" w:rsidRDefault="008D6AEB" w:rsidP="008D6AEB">
      <w:pPr>
        <w:rPr>
          <w:rStyle w:val="a7"/>
          <w:rFonts w:cs="Gotham Pro Light"/>
          <w:b w:val="0"/>
          <w:sz w:val="24"/>
          <w:szCs w:val="22"/>
        </w:rPr>
      </w:pPr>
      <w:r w:rsidRPr="00C604C1">
        <w:rPr>
          <w:rStyle w:val="a7"/>
          <w:rFonts w:cs="Gotham Pro Light"/>
          <w:b w:val="0"/>
          <w:sz w:val="24"/>
          <w:szCs w:val="22"/>
        </w:rPr>
        <w:t xml:space="preserve"> </w:t>
      </w:r>
    </w:p>
    <w:p w:rsidR="005B786C" w:rsidRDefault="005B786C" w:rsidP="008D6AEB">
      <w:pPr>
        <w:rPr>
          <w:rStyle w:val="a7"/>
          <w:rFonts w:cs="Gotham Pro Light"/>
          <w:b w:val="0"/>
          <w:sz w:val="24"/>
          <w:szCs w:val="22"/>
        </w:rPr>
      </w:pPr>
      <w:r w:rsidRPr="00C604C1">
        <w:rPr>
          <w:rStyle w:val="a7"/>
          <w:rFonts w:cs="Gotham Pro Light"/>
          <w:b w:val="0"/>
          <w:sz w:val="24"/>
          <w:szCs w:val="22"/>
        </w:rPr>
        <w:t>Sand and salt reserves have been increased compared to last year. To ensure uninterrupted operation of the Kyiv enterprise, the operability of electric convectors was checked, and an additional generator was purchased. Thus, the company has three generators at its own disposal, which will allow not to lose the quality of service provision and work efficiency during the winter period and during power outages. Modern cars owned by Veolia enterprises in Ukraine are equipped with Euro-5 class engines, which allows to reduce by 25% the amount of emissions of harmful substances СО, НС, NO. Winter, insulated uniforms were also purchased for all employees whose work requires increased protection from the cold.</w:t>
      </w:r>
    </w:p>
    <w:p w:rsidR="00C604C1" w:rsidRPr="00C604C1" w:rsidRDefault="00C604C1" w:rsidP="008D6AEB">
      <w:pPr>
        <w:rPr>
          <w:rStyle w:val="a7"/>
          <w:rFonts w:cs="Gotham Pro Light"/>
          <w:b w:val="0"/>
          <w:sz w:val="24"/>
          <w:szCs w:val="22"/>
        </w:rPr>
      </w:pPr>
    </w:p>
    <w:p w:rsidR="005B786C" w:rsidRDefault="005B786C" w:rsidP="005B786C">
      <w:pPr>
        <w:rPr>
          <w:rStyle w:val="a7"/>
          <w:rFonts w:cs="Gotham Pro Light"/>
          <w:b w:val="0"/>
          <w:sz w:val="24"/>
          <w:szCs w:val="22"/>
        </w:rPr>
      </w:pPr>
      <w:r w:rsidRPr="00C604C1">
        <w:rPr>
          <w:rStyle w:val="a7"/>
          <w:rFonts w:cs="Gotham Pro Light"/>
          <w:b w:val="0"/>
          <w:sz w:val="24"/>
          <w:szCs w:val="22"/>
        </w:rPr>
        <w:t>"We fulfill our obligations, despite the difficulties in which the whole country found itself. We remain a stable and predictable partner for the residents of cities and authorities. All Veolia enterprises in Ukraine carry out all types of work in accordance with existing legislative norms and the requirements of international standards ISO 9001:2015 quality," emphasized Matthias Vogel, executive director of waste management in Central and Eastern Europe of the Veolia company, director of the Ukraine region.</w:t>
      </w:r>
    </w:p>
    <w:p w:rsidR="00C604C1" w:rsidRPr="00C604C1" w:rsidRDefault="00C604C1" w:rsidP="005B786C">
      <w:pPr>
        <w:rPr>
          <w:rStyle w:val="a7"/>
          <w:rFonts w:cs="Gotham Pro Light"/>
          <w:b w:val="0"/>
          <w:sz w:val="24"/>
          <w:szCs w:val="22"/>
        </w:rPr>
      </w:pPr>
    </w:p>
    <w:p w:rsidR="005B786C" w:rsidRPr="00C604C1" w:rsidRDefault="005B786C" w:rsidP="005B786C">
      <w:pPr>
        <w:rPr>
          <w:rStyle w:val="a7"/>
          <w:rFonts w:cs="Gotham Pro Light"/>
          <w:b w:val="0"/>
          <w:sz w:val="24"/>
          <w:szCs w:val="22"/>
        </w:rPr>
      </w:pPr>
      <w:r w:rsidRPr="00C604C1">
        <w:rPr>
          <w:rStyle w:val="a7"/>
          <w:rFonts w:cs="Gotham Pro Light"/>
          <w:b w:val="0"/>
          <w:sz w:val="24"/>
          <w:szCs w:val="22"/>
        </w:rPr>
        <w:t>Since the beginning of the full-scale war, Veolia Group enterprises in Ukraine, as part of the critical infrastructure, have not stopped their work. They continue to work for the sanitary safety and comfort of the citizens, despite all the difficulties. They take an active part in humanitarian projects that support the Ukrainian people during the war, ensure the removal of waste for the security forces and the Armed Forces, support the humanitarian mission of the Ukrainian Red Cross, help refugees and displaced persons.</w:t>
      </w:r>
    </w:p>
    <w:p w:rsidR="005B786C" w:rsidRPr="00C604C1" w:rsidRDefault="005B786C" w:rsidP="005B786C">
      <w:pPr>
        <w:rPr>
          <w:rStyle w:val="a7"/>
          <w:rFonts w:cs="Gotham Pro Light"/>
          <w:b w:val="0"/>
          <w:sz w:val="24"/>
          <w:szCs w:val="22"/>
        </w:rPr>
      </w:pPr>
    </w:p>
    <w:p w:rsidR="00C604C1" w:rsidRPr="00C604C1" w:rsidRDefault="00C604C1" w:rsidP="00C604C1">
      <w:pPr>
        <w:rPr>
          <w:rStyle w:val="a7"/>
          <w:rFonts w:cs="Gotham Pro Light"/>
          <w:b w:val="0"/>
          <w:i/>
          <w:sz w:val="24"/>
          <w:szCs w:val="22"/>
        </w:rPr>
      </w:pPr>
      <w:r w:rsidRPr="00C604C1">
        <w:rPr>
          <w:rStyle w:val="a7"/>
          <w:rFonts w:cs="Gotham Pro Light"/>
          <w:b w:val="0"/>
          <w:i/>
          <w:sz w:val="24"/>
          <w:szCs w:val="22"/>
        </w:rPr>
        <w:t>Veolia Enterprises in Ukraine are part of the Veolia Group, a world leader that provides services in the fields of waste management, water supply and wastewater treatment, and energy supply. The Veolia company has been successfully operating in more than 50 countries for over 160 years.</w:t>
      </w:r>
    </w:p>
    <w:p w:rsidR="00C604C1" w:rsidRDefault="00C604C1" w:rsidP="00C604C1">
      <w:pPr>
        <w:rPr>
          <w:rStyle w:val="a7"/>
          <w:rFonts w:cs="Gotham Pro Light"/>
          <w:b w:val="0"/>
          <w:i/>
          <w:sz w:val="24"/>
          <w:szCs w:val="22"/>
        </w:rPr>
      </w:pPr>
      <w:r w:rsidRPr="00C604C1">
        <w:rPr>
          <w:rStyle w:val="a7"/>
          <w:rFonts w:cs="Gotham Pro Light"/>
          <w:b w:val="0"/>
          <w:i/>
          <w:sz w:val="24"/>
          <w:szCs w:val="22"/>
        </w:rPr>
        <w:t xml:space="preserve">Veolia Group companies have been operating in Ukraine since 1995 and became the first on the Ukrainian market to offer complex solutions in the field of waste management. Its </w:t>
      </w:r>
      <w:r w:rsidRPr="00C604C1">
        <w:rPr>
          <w:rStyle w:val="a7"/>
          <w:rFonts w:cs="Gotham Pro Light"/>
          <w:b w:val="0"/>
          <w:i/>
          <w:sz w:val="24"/>
          <w:szCs w:val="22"/>
        </w:rPr>
        <w:lastRenderedPageBreak/>
        <w:t xml:space="preserve">enterprises are located in the cities of Kyiv, Chernivtsi and </w:t>
      </w:r>
      <w:proofErr w:type="spellStart"/>
      <w:r w:rsidRPr="00C604C1">
        <w:rPr>
          <w:rStyle w:val="a7"/>
          <w:rFonts w:cs="Gotham Pro Light"/>
          <w:b w:val="0"/>
          <w:i/>
          <w:sz w:val="24"/>
          <w:szCs w:val="22"/>
        </w:rPr>
        <w:t>Ternopil</w:t>
      </w:r>
      <w:proofErr w:type="spellEnd"/>
      <w:r w:rsidRPr="00C604C1">
        <w:rPr>
          <w:rStyle w:val="a7"/>
          <w:rFonts w:cs="Gotham Pro Light"/>
          <w:b w:val="0"/>
          <w:i/>
          <w:sz w:val="24"/>
          <w:szCs w:val="22"/>
        </w:rPr>
        <w:t>. The total number of the company's personnel is almost 350 people.</w:t>
      </w:r>
    </w:p>
    <w:p w:rsidR="00F53C0B" w:rsidRPr="00C604C1" w:rsidRDefault="00F53C0B" w:rsidP="00C604C1">
      <w:pPr>
        <w:rPr>
          <w:rStyle w:val="a7"/>
          <w:rFonts w:cs="Gotham Pro Light"/>
          <w:b w:val="0"/>
          <w:i/>
          <w:sz w:val="24"/>
          <w:szCs w:val="22"/>
        </w:rPr>
      </w:pPr>
    </w:p>
    <w:p w:rsidR="008D6AEB" w:rsidRDefault="00C604C1" w:rsidP="00C604C1">
      <w:pPr>
        <w:rPr>
          <w:rStyle w:val="a7"/>
          <w:rFonts w:cs="Gotham Pro Light"/>
          <w:b w:val="0"/>
          <w:i/>
          <w:sz w:val="24"/>
          <w:szCs w:val="22"/>
          <w:lang w:val="uk-UA"/>
        </w:rPr>
      </w:pPr>
      <w:r w:rsidRPr="00C604C1">
        <w:rPr>
          <w:rStyle w:val="a7"/>
          <w:rFonts w:cs="Gotham Pro Light"/>
          <w:b w:val="0"/>
          <w:i/>
          <w:sz w:val="24"/>
          <w:szCs w:val="22"/>
        </w:rPr>
        <w:t>The enterprises of the Veolia group in Ukraine support sanctions against aggressor countries and do not cooperate with suppliers of Russian and Belarusian origin</w:t>
      </w:r>
      <w:r w:rsidRPr="00C604C1">
        <w:rPr>
          <w:rStyle w:val="a7"/>
          <w:rFonts w:cs="Gotham Pro Light"/>
          <w:b w:val="0"/>
          <w:i/>
          <w:sz w:val="24"/>
          <w:szCs w:val="22"/>
          <w:lang w:val="uk-UA"/>
        </w:rPr>
        <w:t>.</w:t>
      </w:r>
    </w:p>
    <w:p w:rsidR="00C604C1" w:rsidRDefault="00C604C1" w:rsidP="00C604C1">
      <w:pPr>
        <w:rPr>
          <w:rStyle w:val="a7"/>
          <w:rFonts w:cs="Gotham Pro Light"/>
          <w:b w:val="0"/>
          <w:i/>
          <w:sz w:val="24"/>
          <w:szCs w:val="22"/>
          <w:lang w:val="uk-UA"/>
        </w:rPr>
      </w:pPr>
    </w:p>
    <w:p w:rsidR="00C604C1" w:rsidRDefault="00C604C1" w:rsidP="00C604C1">
      <w:pPr>
        <w:rPr>
          <w:rStyle w:val="a7"/>
          <w:rFonts w:cs="Gotham Pro Light"/>
          <w:b w:val="0"/>
          <w:i/>
          <w:sz w:val="24"/>
          <w:szCs w:val="22"/>
          <w:lang w:val="uk-UA"/>
        </w:rPr>
      </w:pPr>
    </w:p>
    <w:p w:rsidR="00C604C1" w:rsidRDefault="00C604C1" w:rsidP="00C604C1">
      <w:pPr>
        <w:rPr>
          <w:rStyle w:val="a7"/>
          <w:rFonts w:cs="Gotham Pro Light"/>
          <w:b w:val="0"/>
          <w:i/>
          <w:sz w:val="24"/>
          <w:szCs w:val="22"/>
          <w:lang w:val="uk-UA"/>
        </w:rPr>
      </w:pPr>
      <w:bookmarkStart w:id="0" w:name="_GoBack"/>
      <w:bookmarkEnd w:id="0"/>
    </w:p>
    <w:p w:rsidR="00C604C1" w:rsidRDefault="00C604C1" w:rsidP="00C604C1">
      <w:pPr>
        <w:rPr>
          <w:rStyle w:val="a7"/>
          <w:rFonts w:cs="Gotham Pro Light"/>
          <w:b w:val="0"/>
          <w:i/>
          <w:sz w:val="24"/>
          <w:szCs w:val="22"/>
          <w:lang w:val="uk-UA"/>
        </w:rPr>
      </w:pPr>
    </w:p>
    <w:p w:rsidR="00C604C1" w:rsidRPr="00722C31" w:rsidRDefault="00C604C1" w:rsidP="00C604C1">
      <w:pPr>
        <w:rPr>
          <w:rFonts w:cs="Arial"/>
          <w:color w:val="000000" w:themeColor="text1"/>
          <w:sz w:val="18"/>
          <w:szCs w:val="16"/>
          <w:lang w:val="uk-UA" w:eastAsia="ja-JP"/>
        </w:rPr>
      </w:pPr>
    </w:p>
    <w:tbl>
      <w:tblPr>
        <w:tblW w:w="9866" w:type="dxa"/>
        <w:tblLayout w:type="fixed"/>
        <w:tblCellMar>
          <w:left w:w="0" w:type="dxa"/>
          <w:right w:w="0" w:type="dxa"/>
        </w:tblCellMar>
        <w:tblLook w:val="01E0" w:firstRow="1" w:lastRow="1" w:firstColumn="1" w:lastColumn="1" w:noHBand="0" w:noVBand="0"/>
      </w:tblPr>
      <w:tblGrid>
        <w:gridCol w:w="5358"/>
        <w:gridCol w:w="4508"/>
      </w:tblGrid>
      <w:tr w:rsidR="00D87035" w:rsidRPr="00722C31" w:rsidTr="00D87035">
        <w:trPr>
          <w:trHeight w:hRule="exact" w:val="454"/>
        </w:trPr>
        <w:tc>
          <w:tcPr>
            <w:tcW w:w="9866" w:type="dxa"/>
            <w:gridSpan w:val="2"/>
            <w:tcBorders>
              <w:top w:val="nil"/>
              <w:left w:val="nil"/>
              <w:bottom w:val="single" w:sz="8" w:space="0" w:color="7197CA"/>
              <w:right w:val="nil"/>
            </w:tcBorders>
          </w:tcPr>
          <w:p w:rsidR="00D87035" w:rsidRPr="00722C31" w:rsidRDefault="00D87035" w:rsidP="00D87035">
            <w:pPr>
              <w:pStyle w:val="Titrecontacts"/>
              <w:framePr w:w="0" w:hRule="auto" w:wrap="auto" w:hAnchor="text" w:xAlign="left" w:yAlign="inline"/>
              <w:rPr>
                <w:sz w:val="32"/>
                <w:lang w:val="uk-UA"/>
              </w:rPr>
            </w:pPr>
            <w:r w:rsidRPr="00722C31">
              <w:rPr>
                <w:sz w:val="32"/>
                <w:lang w:val="uk-UA"/>
              </w:rPr>
              <w:t>Контакти</w:t>
            </w:r>
          </w:p>
        </w:tc>
      </w:tr>
      <w:tr w:rsidR="00D87035" w:rsidRPr="00722C31" w:rsidTr="00D87035">
        <w:trPr>
          <w:trHeight w:hRule="exact" w:val="170"/>
        </w:trPr>
        <w:tc>
          <w:tcPr>
            <w:tcW w:w="9866" w:type="dxa"/>
            <w:gridSpan w:val="2"/>
            <w:tcBorders>
              <w:top w:val="single" w:sz="8" w:space="0" w:color="7197CA"/>
              <w:left w:val="nil"/>
              <w:bottom w:val="nil"/>
              <w:right w:val="nil"/>
            </w:tcBorders>
          </w:tcPr>
          <w:p w:rsidR="00D87035" w:rsidRPr="00722C31" w:rsidRDefault="00D87035" w:rsidP="00D87035">
            <w:pPr>
              <w:rPr>
                <w:sz w:val="22"/>
              </w:rPr>
            </w:pPr>
          </w:p>
        </w:tc>
      </w:tr>
      <w:tr w:rsidR="00D87035" w:rsidRPr="00722C31" w:rsidTr="00D87035">
        <w:trPr>
          <w:gridAfter w:val="1"/>
          <w:wAfter w:w="4508" w:type="dxa"/>
          <w:trHeight w:val="907"/>
        </w:trPr>
        <w:tc>
          <w:tcPr>
            <w:tcW w:w="5358" w:type="dxa"/>
            <w:tcBorders>
              <w:top w:val="nil"/>
              <w:left w:val="nil"/>
              <w:bottom w:val="nil"/>
              <w:right w:val="nil"/>
            </w:tcBorders>
            <w:vAlign w:val="bottom"/>
          </w:tcPr>
          <w:p w:rsidR="00D87035" w:rsidRPr="00722C31" w:rsidRDefault="00C604C1" w:rsidP="00D87035">
            <w:pPr>
              <w:pStyle w:val="Textecontacts"/>
              <w:framePr w:w="0" w:hRule="auto" w:wrap="auto" w:hAnchor="text" w:xAlign="left" w:yAlign="inline"/>
              <w:rPr>
                <w:rStyle w:val="Textebold"/>
                <w:sz w:val="18"/>
                <w:szCs w:val="16"/>
                <w:lang w:val="uk-UA"/>
              </w:rPr>
            </w:pPr>
            <w:r>
              <w:rPr>
                <w:rStyle w:val="Textebold"/>
                <w:sz w:val="18"/>
                <w:szCs w:val="16"/>
              </w:rPr>
              <w:t>Filenko Svitlana</w:t>
            </w:r>
            <w:r w:rsidR="00722C31">
              <w:rPr>
                <w:rStyle w:val="Textebold"/>
                <w:sz w:val="18"/>
                <w:szCs w:val="16"/>
                <w:lang w:val="uk-UA"/>
              </w:rPr>
              <w:t xml:space="preserve"> </w:t>
            </w:r>
          </w:p>
          <w:p w:rsidR="00D87035" w:rsidRPr="00F53C0B" w:rsidRDefault="00D87035" w:rsidP="00D87035">
            <w:pPr>
              <w:pStyle w:val="Textecontacts"/>
              <w:framePr w:w="0" w:hRule="auto" w:wrap="auto" w:hAnchor="text" w:xAlign="left" w:yAlign="inline"/>
              <w:rPr>
                <w:sz w:val="18"/>
                <w:szCs w:val="16"/>
              </w:rPr>
            </w:pPr>
            <w:r w:rsidRPr="00722C31">
              <w:rPr>
                <w:sz w:val="18"/>
                <w:szCs w:val="16"/>
              </w:rPr>
              <w:fldChar w:fldCharType="begin">
                <w:ffData>
                  <w:name w:val="Texte5"/>
                  <w:enabled/>
                  <w:calcOnExit w:val="0"/>
                  <w:textInput>
                    <w:default w:val="Тел. : "/>
                  </w:textInput>
                </w:ffData>
              </w:fldChar>
            </w:r>
            <w:bookmarkStart w:id="1" w:name="Texte5"/>
            <w:r w:rsidRPr="00F53C0B">
              <w:rPr>
                <w:sz w:val="18"/>
                <w:szCs w:val="16"/>
              </w:rPr>
              <w:instrText xml:space="preserve"> </w:instrText>
            </w:r>
            <w:r w:rsidRPr="00722C31">
              <w:rPr>
                <w:sz w:val="18"/>
                <w:szCs w:val="16"/>
              </w:rPr>
              <w:instrText>FORMTEXT</w:instrText>
            </w:r>
            <w:r w:rsidRPr="00F53C0B">
              <w:rPr>
                <w:sz w:val="18"/>
                <w:szCs w:val="16"/>
              </w:rPr>
              <w:instrText xml:space="preserve"> </w:instrText>
            </w:r>
            <w:r w:rsidRPr="00722C31">
              <w:rPr>
                <w:sz w:val="18"/>
                <w:szCs w:val="16"/>
              </w:rPr>
            </w:r>
            <w:r w:rsidRPr="00722C31">
              <w:rPr>
                <w:sz w:val="18"/>
                <w:szCs w:val="16"/>
              </w:rPr>
              <w:fldChar w:fldCharType="separate"/>
            </w:r>
            <w:r w:rsidRPr="00722C31">
              <w:rPr>
                <w:noProof/>
                <w:sz w:val="18"/>
                <w:szCs w:val="16"/>
                <w:lang w:val="ru-RU"/>
              </w:rPr>
              <w:t>Тел</w:t>
            </w:r>
            <w:r w:rsidRPr="00F53C0B">
              <w:rPr>
                <w:noProof/>
                <w:sz w:val="18"/>
                <w:szCs w:val="16"/>
              </w:rPr>
              <w:t xml:space="preserve">. : </w:t>
            </w:r>
            <w:r w:rsidRPr="00722C31">
              <w:rPr>
                <w:sz w:val="18"/>
                <w:szCs w:val="16"/>
              </w:rPr>
              <w:fldChar w:fldCharType="end"/>
            </w:r>
            <w:bookmarkEnd w:id="1"/>
            <w:r w:rsidR="00722C31">
              <w:rPr>
                <w:sz w:val="18"/>
                <w:szCs w:val="16"/>
                <w:lang w:val="uk-UA"/>
              </w:rPr>
              <w:t>+ 3 8 050 413 93 50</w:t>
            </w:r>
            <w:r w:rsidR="00722C31" w:rsidRPr="00F53C0B">
              <w:rPr>
                <w:sz w:val="18"/>
                <w:szCs w:val="16"/>
              </w:rPr>
              <w:t xml:space="preserve"> </w:t>
            </w:r>
          </w:p>
          <w:p w:rsidR="00D87035" w:rsidRPr="00F53C0B" w:rsidRDefault="00722C31" w:rsidP="00D87035">
            <w:pPr>
              <w:pStyle w:val="Textecontacts"/>
              <w:framePr w:w="0" w:hRule="auto" w:wrap="auto" w:hAnchor="text" w:xAlign="left" w:yAlign="inline"/>
              <w:rPr>
                <w:sz w:val="24"/>
              </w:rPr>
            </w:pPr>
            <w:r w:rsidRPr="00722C31">
              <w:rPr>
                <w:sz w:val="18"/>
                <w:szCs w:val="16"/>
              </w:rPr>
              <w:t>svitlana.filenko@veolia.com</w:t>
            </w:r>
          </w:p>
        </w:tc>
      </w:tr>
    </w:tbl>
    <w:p w:rsidR="00103EF8" w:rsidRPr="00F53C0B" w:rsidRDefault="00103EF8" w:rsidP="00782564"/>
    <w:sectPr w:rsidR="00103EF8" w:rsidRPr="00F53C0B" w:rsidSect="00F71406">
      <w:headerReference w:type="default" r:id="rId9"/>
      <w:footerReference w:type="default" r:id="rId10"/>
      <w:headerReference w:type="first" r:id="rId11"/>
      <w:footerReference w:type="first" r:id="rId12"/>
      <w:type w:val="continuous"/>
      <w:pgSz w:w="11907" w:h="16840" w:code="9"/>
      <w:pgMar w:top="369" w:right="964" w:bottom="369" w:left="964" w:header="36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44" w:rsidRDefault="003D0844">
      <w:r>
        <w:separator/>
      </w:r>
    </w:p>
    <w:p w:rsidR="003D0844" w:rsidRDefault="003D0844"/>
  </w:endnote>
  <w:endnote w:type="continuationSeparator" w:id="0">
    <w:p w:rsidR="003D0844" w:rsidRDefault="003D0844">
      <w:r>
        <w:continuationSeparator/>
      </w:r>
    </w:p>
    <w:p w:rsidR="003D0844" w:rsidRDefault="003D0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m Pro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3F" w:rsidRPr="00FD6778" w:rsidRDefault="00A8233F" w:rsidP="002742CF">
    <w:pPr>
      <w:pStyle w:val="a4"/>
    </w:pPr>
  </w:p>
  <w:p w:rsidR="00A8233F" w:rsidRPr="00FD6778" w:rsidRDefault="00A8233F" w:rsidP="002742CF">
    <w:pPr>
      <w:pStyle w:val="a4"/>
    </w:pPr>
  </w:p>
  <w:p w:rsidR="00A8233F" w:rsidRPr="00FD6778" w:rsidRDefault="00A8233F" w:rsidP="002742CF">
    <w:pPr>
      <w:pStyle w:val="a4"/>
    </w:pPr>
  </w:p>
  <w:p w:rsidR="00A8233F" w:rsidRPr="00FD6778" w:rsidRDefault="00A8233F" w:rsidP="002742CF">
    <w:pPr>
      <w:pStyle w:val="Numerodepage"/>
      <w:rPr>
        <w:lang w:val="en-US"/>
      </w:rPr>
    </w:pPr>
    <w:r w:rsidRPr="00FD6778">
      <w:rPr>
        <w:lang w:val="en-US"/>
      </w:rPr>
      <w:fldChar w:fldCharType="begin"/>
    </w:r>
    <w:r w:rsidRPr="00FD6778">
      <w:rPr>
        <w:lang w:val="en-US"/>
      </w:rPr>
      <w:instrText xml:space="preserve"> PAGE   \* MERGEFORMAT </w:instrText>
    </w:r>
    <w:r w:rsidRPr="00FD6778">
      <w:rPr>
        <w:lang w:val="en-US"/>
      </w:rPr>
      <w:fldChar w:fldCharType="separate"/>
    </w:r>
    <w:r w:rsidR="00F53C0B">
      <w:rPr>
        <w:noProof/>
        <w:lang w:val="en-US"/>
      </w:rPr>
      <w:t>2</w:t>
    </w:r>
    <w:r w:rsidRPr="00FD6778">
      <w:rPr>
        <w:lang w:val="en-US"/>
      </w:rPr>
      <w:fldChar w:fldCharType="end"/>
    </w:r>
  </w:p>
  <w:p w:rsidR="00A8233F" w:rsidRPr="00FD6778" w:rsidRDefault="00A8233F" w:rsidP="002742CF">
    <w:pPr>
      <w:pStyle w:val="a4"/>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3F" w:rsidRPr="00FD6778" w:rsidRDefault="00A8233F" w:rsidP="002742CF">
    <w:pPr>
      <w:pStyle w:val="a4"/>
    </w:pPr>
  </w:p>
  <w:p w:rsidR="00A8233F" w:rsidRPr="00FD6778" w:rsidRDefault="00A8233F" w:rsidP="002742CF">
    <w:pPr>
      <w:pStyle w:val="a4"/>
    </w:pPr>
  </w:p>
  <w:p w:rsidR="00A8233F" w:rsidRPr="00FD6778" w:rsidRDefault="00A8233F" w:rsidP="002742CF">
    <w:pPr>
      <w:pStyle w:val="a4"/>
    </w:pPr>
  </w:p>
  <w:p w:rsidR="00A8233F" w:rsidRPr="00FD6778" w:rsidRDefault="00A8233F" w:rsidP="002742CF">
    <w:pPr>
      <w:pStyle w:val="Numerodepage"/>
      <w:rPr>
        <w:lang w:val="en-US"/>
      </w:rPr>
    </w:pPr>
    <w:r w:rsidRPr="00FD6778">
      <w:rPr>
        <w:lang w:val="en-US"/>
      </w:rPr>
      <w:fldChar w:fldCharType="begin"/>
    </w:r>
    <w:r w:rsidRPr="00FD6778">
      <w:rPr>
        <w:lang w:val="en-US"/>
      </w:rPr>
      <w:instrText xml:space="preserve"> PAGE   \* MERGEFORMAT </w:instrText>
    </w:r>
    <w:r w:rsidRPr="00FD6778">
      <w:rPr>
        <w:lang w:val="en-US"/>
      </w:rPr>
      <w:fldChar w:fldCharType="separate"/>
    </w:r>
    <w:r w:rsidR="00F53C0B">
      <w:rPr>
        <w:noProof/>
        <w:lang w:val="en-US"/>
      </w:rPr>
      <w:t>1</w:t>
    </w:r>
    <w:r w:rsidRPr="00FD6778">
      <w:rPr>
        <w:lang w:val="en-US"/>
      </w:rPr>
      <w:fldChar w:fldCharType="end"/>
    </w:r>
  </w:p>
  <w:p w:rsidR="00A8233F" w:rsidRPr="00FD6778" w:rsidRDefault="00A8233F" w:rsidP="002742CF">
    <w:pPr>
      <w:pStyle w:val="a4"/>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44" w:rsidRDefault="003D0844">
      <w:r>
        <w:separator/>
      </w:r>
    </w:p>
    <w:p w:rsidR="003D0844" w:rsidRDefault="003D0844"/>
  </w:footnote>
  <w:footnote w:type="continuationSeparator" w:id="0">
    <w:p w:rsidR="003D0844" w:rsidRDefault="003D0844">
      <w:r>
        <w:continuationSeparator/>
      </w:r>
    </w:p>
    <w:p w:rsidR="003D0844" w:rsidRDefault="003D08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3F" w:rsidRPr="00FD6778" w:rsidRDefault="00A8233F" w:rsidP="00F25C58">
    <w:pPr>
      <w:pStyle w:val="a3"/>
      <w:rPr>
        <w:noProof/>
      </w:rPr>
    </w:pPr>
  </w:p>
  <w:p w:rsidR="00A8233F" w:rsidRPr="00FD6778" w:rsidRDefault="00A8233F" w:rsidP="003E4351">
    <w:pPr>
      <w:pStyle w:val="a3"/>
      <w:spacing w:line="320" w:lineRule="exact"/>
    </w:pPr>
  </w:p>
  <w:p w:rsidR="00A8233F" w:rsidRPr="00D67709" w:rsidRDefault="00A8233F" w:rsidP="00F25C58">
    <w:pPr>
      <w:pStyle w:val="a3"/>
      <w:rPr>
        <w:noProof/>
        <w:lang w:val="ru-RU"/>
      </w:rPr>
    </w:pPr>
  </w:p>
  <w:p w:rsidR="00A8233F" w:rsidRPr="00D67709" w:rsidRDefault="00A8233F" w:rsidP="003E4351">
    <w:pPr>
      <w:pStyle w:val="a3"/>
      <w:rPr>
        <w:lang w:val="ru-RU"/>
      </w:rPr>
    </w:pPr>
  </w:p>
  <w:p w:rsidR="00A8233F" w:rsidRPr="00D67709" w:rsidRDefault="00A8233F">
    <w:pP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3F" w:rsidRPr="00FD6778" w:rsidRDefault="00A8233F">
    <w:pPr>
      <w:pStyle w:val="a3"/>
    </w:pPr>
  </w:p>
  <w:p w:rsidR="00A8233F" w:rsidRPr="00FD6778" w:rsidRDefault="00A8233F">
    <w:pPr>
      <w:pStyle w:val="a3"/>
    </w:pPr>
  </w:p>
  <w:p w:rsidR="00A8233F" w:rsidRPr="00FD6778" w:rsidRDefault="00A8233F">
    <w:pPr>
      <w:pStyle w:val="a3"/>
    </w:pPr>
  </w:p>
  <w:p w:rsidR="00A8233F" w:rsidRPr="00FD6778" w:rsidRDefault="00A8233F">
    <w:pPr>
      <w:pStyle w:val="a3"/>
    </w:pPr>
  </w:p>
  <w:p w:rsidR="00A8233F" w:rsidRPr="00FD6778" w:rsidRDefault="00A8233F" w:rsidP="009D1F90">
    <w:pPr>
      <w:pStyle w:val="a3"/>
      <w:spacing w:line="180" w:lineRule="exact"/>
    </w:pPr>
  </w:p>
  <w:p w:rsidR="00A8233F" w:rsidRPr="00FD6778" w:rsidRDefault="00A823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AA5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F2F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08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C4B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E0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C8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F0B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C0F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C2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EE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F6ED3"/>
    <w:multiLevelType w:val="hybridMultilevel"/>
    <w:tmpl w:val="2E02808A"/>
    <w:lvl w:ilvl="0" w:tplc="158CE59C">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o:colormru v:ext="edit" colors="#fdd384,#b6d9b7,#7fb8ac,#e95f47,#199c69,#f49f25,#0062a9,#7197ca"/>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1"/>
    <w:rsid w:val="0000474A"/>
    <w:rsid w:val="0001258F"/>
    <w:rsid w:val="00012682"/>
    <w:rsid w:val="000166E3"/>
    <w:rsid w:val="0002053C"/>
    <w:rsid w:val="00030BDD"/>
    <w:rsid w:val="00040F78"/>
    <w:rsid w:val="00056CEA"/>
    <w:rsid w:val="00057928"/>
    <w:rsid w:val="000754C5"/>
    <w:rsid w:val="00085D3D"/>
    <w:rsid w:val="000913FD"/>
    <w:rsid w:val="00096386"/>
    <w:rsid w:val="00096A2D"/>
    <w:rsid w:val="000A26A5"/>
    <w:rsid w:val="000C18FA"/>
    <w:rsid w:val="000C2388"/>
    <w:rsid w:val="000E29D1"/>
    <w:rsid w:val="000E67B5"/>
    <w:rsid w:val="000F7FC2"/>
    <w:rsid w:val="00102343"/>
    <w:rsid w:val="00103EF8"/>
    <w:rsid w:val="001152CE"/>
    <w:rsid w:val="00126AB3"/>
    <w:rsid w:val="00160393"/>
    <w:rsid w:val="0016334C"/>
    <w:rsid w:val="0017045C"/>
    <w:rsid w:val="00184C08"/>
    <w:rsid w:val="00190015"/>
    <w:rsid w:val="00194249"/>
    <w:rsid w:val="001A02E9"/>
    <w:rsid w:val="001A76D4"/>
    <w:rsid w:val="001B681E"/>
    <w:rsid w:val="001C04FE"/>
    <w:rsid w:val="001C07EC"/>
    <w:rsid w:val="001E0B0F"/>
    <w:rsid w:val="001E6171"/>
    <w:rsid w:val="001F309E"/>
    <w:rsid w:val="001F4B3C"/>
    <w:rsid w:val="00217ACC"/>
    <w:rsid w:val="00222670"/>
    <w:rsid w:val="002339D1"/>
    <w:rsid w:val="002340CD"/>
    <w:rsid w:val="00260184"/>
    <w:rsid w:val="002742CF"/>
    <w:rsid w:val="00294FBA"/>
    <w:rsid w:val="002950FA"/>
    <w:rsid w:val="00297E88"/>
    <w:rsid w:val="002A43DD"/>
    <w:rsid w:val="002B5CF8"/>
    <w:rsid w:val="002C5DF8"/>
    <w:rsid w:val="002E6F64"/>
    <w:rsid w:val="00302ED5"/>
    <w:rsid w:val="00313DC5"/>
    <w:rsid w:val="00324D59"/>
    <w:rsid w:val="00332E71"/>
    <w:rsid w:val="00354FC2"/>
    <w:rsid w:val="00374C8F"/>
    <w:rsid w:val="003755B9"/>
    <w:rsid w:val="003862D1"/>
    <w:rsid w:val="00390C2D"/>
    <w:rsid w:val="0039372B"/>
    <w:rsid w:val="003A0D3F"/>
    <w:rsid w:val="003A27EB"/>
    <w:rsid w:val="003C4208"/>
    <w:rsid w:val="003D0844"/>
    <w:rsid w:val="003D2606"/>
    <w:rsid w:val="003E4351"/>
    <w:rsid w:val="003E7637"/>
    <w:rsid w:val="00415792"/>
    <w:rsid w:val="00416863"/>
    <w:rsid w:val="00427B2C"/>
    <w:rsid w:val="00437D85"/>
    <w:rsid w:val="00456498"/>
    <w:rsid w:val="00457E9E"/>
    <w:rsid w:val="0047139F"/>
    <w:rsid w:val="004818E6"/>
    <w:rsid w:val="00483EB8"/>
    <w:rsid w:val="0049185D"/>
    <w:rsid w:val="004962B5"/>
    <w:rsid w:val="00497151"/>
    <w:rsid w:val="004A3641"/>
    <w:rsid w:val="004C0142"/>
    <w:rsid w:val="004F0EEE"/>
    <w:rsid w:val="004F3C00"/>
    <w:rsid w:val="005061AF"/>
    <w:rsid w:val="00506970"/>
    <w:rsid w:val="005074FB"/>
    <w:rsid w:val="00526443"/>
    <w:rsid w:val="00530CD6"/>
    <w:rsid w:val="0054105E"/>
    <w:rsid w:val="00541571"/>
    <w:rsid w:val="00541E7D"/>
    <w:rsid w:val="005443C3"/>
    <w:rsid w:val="00576E1E"/>
    <w:rsid w:val="00580914"/>
    <w:rsid w:val="005901F2"/>
    <w:rsid w:val="005A051A"/>
    <w:rsid w:val="005A3F9C"/>
    <w:rsid w:val="005B786C"/>
    <w:rsid w:val="005C1A6E"/>
    <w:rsid w:val="005C4B38"/>
    <w:rsid w:val="005E4B72"/>
    <w:rsid w:val="00602086"/>
    <w:rsid w:val="006151ED"/>
    <w:rsid w:val="00624BC7"/>
    <w:rsid w:val="006423C1"/>
    <w:rsid w:val="00646A17"/>
    <w:rsid w:val="006543EE"/>
    <w:rsid w:val="00661EA0"/>
    <w:rsid w:val="00661EE2"/>
    <w:rsid w:val="00670DDA"/>
    <w:rsid w:val="0067650F"/>
    <w:rsid w:val="00682A9B"/>
    <w:rsid w:val="0068486B"/>
    <w:rsid w:val="006A5C53"/>
    <w:rsid w:val="006A6841"/>
    <w:rsid w:val="006C4FDD"/>
    <w:rsid w:val="006D7313"/>
    <w:rsid w:val="006E5D47"/>
    <w:rsid w:val="007061FA"/>
    <w:rsid w:val="007065AE"/>
    <w:rsid w:val="0071026A"/>
    <w:rsid w:val="007137FC"/>
    <w:rsid w:val="00722C31"/>
    <w:rsid w:val="00733C3E"/>
    <w:rsid w:val="00737863"/>
    <w:rsid w:val="00740DC0"/>
    <w:rsid w:val="007444C4"/>
    <w:rsid w:val="007450CE"/>
    <w:rsid w:val="00746721"/>
    <w:rsid w:val="007536D9"/>
    <w:rsid w:val="007578A6"/>
    <w:rsid w:val="007630E3"/>
    <w:rsid w:val="00766649"/>
    <w:rsid w:val="00771772"/>
    <w:rsid w:val="0077278A"/>
    <w:rsid w:val="00782564"/>
    <w:rsid w:val="00785709"/>
    <w:rsid w:val="007A170E"/>
    <w:rsid w:val="007A2EEB"/>
    <w:rsid w:val="007C4C7C"/>
    <w:rsid w:val="007C4F32"/>
    <w:rsid w:val="007C73CA"/>
    <w:rsid w:val="007E60F1"/>
    <w:rsid w:val="007E7EAF"/>
    <w:rsid w:val="007F126E"/>
    <w:rsid w:val="00812AB5"/>
    <w:rsid w:val="00813A58"/>
    <w:rsid w:val="0083499C"/>
    <w:rsid w:val="00836D79"/>
    <w:rsid w:val="00840ED1"/>
    <w:rsid w:val="008431BE"/>
    <w:rsid w:val="008442D2"/>
    <w:rsid w:val="00855F8A"/>
    <w:rsid w:val="00862DF6"/>
    <w:rsid w:val="00865642"/>
    <w:rsid w:val="0088291D"/>
    <w:rsid w:val="00886777"/>
    <w:rsid w:val="00890805"/>
    <w:rsid w:val="00895FEF"/>
    <w:rsid w:val="008B5EBB"/>
    <w:rsid w:val="008B6B74"/>
    <w:rsid w:val="008B6BC0"/>
    <w:rsid w:val="008B778C"/>
    <w:rsid w:val="008D2626"/>
    <w:rsid w:val="008D49DE"/>
    <w:rsid w:val="008D6AEB"/>
    <w:rsid w:val="00904D57"/>
    <w:rsid w:val="00906CAE"/>
    <w:rsid w:val="009263B5"/>
    <w:rsid w:val="009412EB"/>
    <w:rsid w:val="009416C1"/>
    <w:rsid w:val="00947C5C"/>
    <w:rsid w:val="00951FC5"/>
    <w:rsid w:val="00954DEE"/>
    <w:rsid w:val="00967D95"/>
    <w:rsid w:val="00991409"/>
    <w:rsid w:val="009B5440"/>
    <w:rsid w:val="009C4C0B"/>
    <w:rsid w:val="009C64BC"/>
    <w:rsid w:val="009D1F90"/>
    <w:rsid w:val="009D206E"/>
    <w:rsid w:val="009D2AE6"/>
    <w:rsid w:val="009D5D07"/>
    <w:rsid w:val="009E7068"/>
    <w:rsid w:val="009F1FD0"/>
    <w:rsid w:val="009F3631"/>
    <w:rsid w:val="009F41D8"/>
    <w:rsid w:val="009F6546"/>
    <w:rsid w:val="00A169E5"/>
    <w:rsid w:val="00A23C0C"/>
    <w:rsid w:val="00A40349"/>
    <w:rsid w:val="00A562FD"/>
    <w:rsid w:val="00A7478F"/>
    <w:rsid w:val="00A8233F"/>
    <w:rsid w:val="00A92CD0"/>
    <w:rsid w:val="00A974A4"/>
    <w:rsid w:val="00AA4F7F"/>
    <w:rsid w:val="00AC485C"/>
    <w:rsid w:val="00AC5278"/>
    <w:rsid w:val="00AD6E70"/>
    <w:rsid w:val="00AE5FE7"/>
    <w:rsid w:val="00AF6064"/>
    <w:rsid w:val="00B104BB"/>
    <w:rsid w:val="00B1407A"/>
    <w:rsid w:val="00B20B5C"/>
    <w:rsid w:val="00B31548"/>
    <w:rsid w:val="00B3208A"/>
    <w:rsid w:val="00B56BB9"/>
    <w:rsid w:val="00B570A8"/>
    <w:rsid w:val="00B6440E"/>
    <w:rsid w:val="00B65894"/>
    <w:rsid w:val="00B742DE"/>
    <w:rsid w:val="00B77C68"/>
    <w:rsid w:val="00BB0BEB"/>
    <w:rsid w:val="00BB213C"/>
    <w:rsid w:val="00BB616B"/>
    <w:rsid w:val="00BC5C27"/>
    <w:rsid w:val="00BD7DA7"/>
    <w:rsid w:val="00BE26E2"/>
    <w:rsid w:val="00BE2740"/>
    <w:rsid w:val="00BE3D17"/>
    <w:rsid w:val="00BF2AB0"/>
    <w:rsid w:val="00BF6EE3"/>
    <w:rsid w:val="00BF7DD5"/>
    <w:rsid w:val="00C16314"/>
    <w:rsid w:val="00C17FD3"/>
    <w:rsid w:val="00C34565"/>
    <w:rsid w:val="00C42E2A"/>
    <w:rsid w:val="00C4687D"/>
    <w:rsid w:val="00C602C5"/>
    <w:rsid w:val="00C604C1"/>
    <w:rsid w:val="00C7344A"/>
    <w:rsid w:val="00C970CE"/>
    <w:rsid w:val="00C9729B"/>
    <w:rsid w:val="00CA5BD4"/>
    <w:rsid w:val="00CB6FC1"/>
    <w:rsid w:val="00CC3554"/>
    <w:rsid w:val="00CC6260"/>
    <w:rsid w:val="00CE45D4"/>
    <w:rsid w:val="00CE4B0F"/>
    <w:rsid w:val="00CE58EA"/>
    <w:rsid w:val="00CF1834"/>
    <w:rsid w:val="00CF5585"/>
    <w:rsid w:val="00D22FA9"/>
    <w:rsid w:val="00D425A6"/>
    <w:rsid w:val="00D509F8"/>
    <w:rsid w:val="00D63552"/>
    <w:rsid w:val="00D649F7"/>
    <w:rsid w:val="00D67709"/>
    <w:rsid w:val="00D83539"/>
    <w:rsid w:val="00D86E10"/>
    <w:rsid w:val="00D87035"/>
    <w:rsid w:val="00DA695A"/>
    <w:rsid w:val="00DC3DE9"/>
    <w:rsid w:val="00DD477E"/>
    <w:rsid w:val="00DE699A"/>
    <w:rsid w:val="00DF668B"/>
    <w:rsid w:val="00E00283"/>
    <w:rsid w:val="00E03E91"/>
    <w:rsid w:val="00E15C62"/>
    <w:rsid w:val="00E26B97"/>
    <w:rsid w:val="00E30F92"/>
    <w:rsid w:val="00E31350"/>
    <w:rsid w:val="00E47864"/>
    <w:rsid w:val="00E66761"/>
    <w:rsid w:val="00E76D5B"/>
    <w:rsid w:val="00E9791A"/>
    <w:rsid w:val="00EA5894"/>
    <w:rsid w:val="00EB256C"/>
    <w:rsid w:val="00EC2BE2"/>
    <w:rsid w:val="00EC3442"/>
    <w:rsid w:val="00EC3559"/>
    <w:rsid w:val="00EC3A49"/>
    <w:rsid w:val="00EF08FE"/>
    <w:rsid w:val="00EF11CC"/>
    <w:rsid w:val="00F1194B"/>
    <w:rsid w:val="00F25C58"/>
    <w:rsid w:val="00F3252F"/>
    <w:rsid w:val="00F46DE8"/>
    <w:rsid w:val="00F530A0"/>
    <w:rsid w:val="00F53C0B"/>
    <w:rsid w:val="00F650B3"/>
    <w:rsid w:val="00F676EA"/>
    <w:rsid w:val="00F71406"/>
    <w:rsid w:val="00F72B5E"/>
    <w:rsid w:val="00F752A2"/>
    <w:rsid w:val="00F7643B"/>
    <w:rsid w:val="00F8764D"/>
    <w:rsid w:val="00F87EB7"/>
    <w:rsid w:val="00F97DDE"/>
    <w:rsid w:val="00FA2B1A"/>
    <w:rsid w:val="00FA3A36"/>
    <w:rsid w:val="00FB465D"/>
    <w:rsid w:val="00FD5D15"/>
    <w:rsid w:val="00FD6778"/>
    <w:rsid w:val="00FF0795"/>
    <w:rsid w:val="00FF2936"/>
    <w:rsid w:val="00FF6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d384,#b6d9b7,#7fb8ac,#e95f47,#199c69,#f49f25,#0062a9,#7197ca"/>
    </o:shapedefaults>
    <o:shapelayout v:ext="edit">
      <o:idmap v:ext="edit" data="1"/>
    </o:shapelayout>
  </w:shapeDefaults>
  <w:decimalSymbol w:val=","/>
  <w:listSeparator w:val=";"/>
  <w14:docId w14:val="2D13A8C6"/>
  <w15:docId w15:val="{039D196F-0A69-4893-B119-A1FF8373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C8F"/>
    <w:pPr>
      <w:spacing w:line="240" w:lineRule="atLeast"/>
      <w:jc w:val="both"/>
    </w:pPr>
    <w:rPr>
      <w:rFonts w:ascii="Arial" w:hAnsi="Arial"/>
      <w:color w:val="333333"/>
      <w:szCs w:val="24"/>
      <w:lang w:val="en-US" w:eastAsia="zh-CN"/>
    </w:rPr>
  </w:style>
  <w:style w:type="paragraph" w:styleId="1">
    <w:name w:val="heading 1"/>
    <w:basedOn w:val="a"/>
    <w:next w:val="a"/>
    <w:qFormat/>
    <w:rsid w:val="00057928"/>
    <w:pPr>
      <w:keepNext/>
      <w:spacing w:line="696" w:lineRule="exact"/>
      <w:outlineLvl w:val="0"/>
    </w:pPr>
    <w:rPr>
      <w:rFonts w:cs="Arial"/>
      <w:bCs/>
      <w:color w:val="FFFFFF"/>
      <w:kern w:val="32"/>
      <w:sz w:val="58"/>
      <w:szCs w:val="32"/>
      <w:lang w:val="fr-FR"/>
    </w:rPr>
  </w:style>
  <w:style w:type="paragraph" w:styleId="2">
    <w:name w:val="heading 2"/>
    <w:basedOn w:val="a"/>
    <w:next w:val="a"/>
    <w:qFormat/>
    <w:rsid w:val="005443C3"/>
    <w:pPr>
      <w:keepNext/>
      <w:spacing w:after="100" w:line="414" w:lineRule="atLeast"/>
      <w:outlineLvl w:val="1"/>
    </w:pPr>
    <w:rPr>
      <w:rFonts w:cs="Arial"/>
      <w:bCs/>
      <w:iCs/>
      <w:color w:val="7197CA"/>
      <w:sz w:val="34"/>
      <w:szCs w:val="28"/>
    </w:rPr>
  </w:style>
  <w:style w:type="paragraph" w:styleId="3">
    <w:name w:val="heading 3"/>
    <w:basedOn w:val="a"/>
    <w:next w:val="a"/>
    <w:qFormat/>
    <w:rsid w:val="004818E6"/>
    <w:pPr>
      <w:keepNext/>
      <w:spacing w:after="240" w:line="288" w:lineRule="atLeast"/>
      <w:outlineLvl w:val="2"/>
    </w:pPr>
    <w:rPr>
      <w:rFonts w:cs="Arial"/>
      <w:b/>
      <w:bCs/>
      <w:sz w:val="24"/>
      <w:szCs w:val="26"/>
    </w:rPr>
  </w:style>
  <w:style w:type="paragraph" w:styleId="4">
    <w:name w:val="heading 4"/>
    <w:basedOn w:val="a"/>
    <w:next w:val="a"/>
    <w:qFormat/>
    <w:rsid w:val="004818E6"/>
    <w:pPr>
      <w:keepNext/>
      <w:spacing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096386"/>
    <w:pPr>
      <w:spacing w:line="240" w:lineRule="exact"/>
    </w:pPr>
    <w:rPr>
      <w:rFonts w:ascii="Arial" w:hAnsi="Arial"/>
      <w:szCs w:val="24"/>
      <w:lang w:val="en-US" w:eastAsia="zh-CN"/>
    </w:rPr>
  </w:style>
  <w:style w:type="paragraph" w:styleId="a4">
    <w:name w:val="footer"/>
    <w:rsid w:val="00096386"/>
    <w:pPr>
      <w:spacing w:line="240" w:lineRule="exact"/>
    </w:pPr>
    <w:rPr>
      <w:rFonts w:ascii="Arial" w:hAnsi="Arial"/>
      <w:szCs w:val="24"/>
      <w:lang w:val="en-US" w:eastAsia="zh-CN"/>
    </w:rPr>
  </w:style>
  <w:style w:type="paragraph" w:customStyle="1" w:styleId="Dateetsous-titre">
    <w:name w:val="Date et sous-titre"/>
    <w:basedOn w:val="a"/>
    <w:rsid w:val="00057928"/>
    <w:pPr>
      <w:spacing w:line="408" w:lineRule="atLeast"/>
    </w:pPr>
    <w:rPr>
      <w:color w:val="FFFFFF"/>
      <w:sz w:val="34"/>
      <w:szCs w:val="42"/>
    </w:rPr>
  </w:style>
  <w:style w:type="paragraph" w:customStyle="1" w:styleId="Intitule">
    <w:name w:val="Intitule"/>
    <w:basedOn w:val="a"/>
    <w:rsid w:val="00416863"/>
    <w:rPr>
      <w:b/>
      <w:i/>
      <w:caps/>
      <w:sz w:val="28"/>
      <w:szCs w:val="28"/>
    </w:rPr>
  </w:style>
  <w:style w:type="paragraph" w:customStyle="1" w:styleId="Texteintitule">
    <w:name w:val="Texte intitule"/>
    <w:basedOn w:val="a"/>
    <w:rsid w:val="00374C8F"/>
    <w:pPr>
      <w:spacing w:line="288" w:lineRule="atLeast"/>
    </w:pPr>
    <w:rPr>
      <w:b/>
      <w:sz w:val="24"/>
    </w:rPr>
  </w:style>
  <w:style w:type="paragraph" w:customStyle="1" w:styleId="Numerodepage">
    <w:name w:val="Numero de page"/>
    <w:basedOn w:val="a4"/>
    <w:rsid w:val="0002053C"/>
    <w:pPr>
      <w:jc w:val="right"/>
    </w:pPr>
    <w:rPr>
      <w:b/>
      <w:lang w:val="fr-FR"/>
    </w:rPr>
  </w:style>
  <w:style w:type="paragraph" w:customStyle="1" w:styleId="Titre1entete">
    <w:name w:val="Titre 1 entete"/>
    <w:basedOn w:val="a3"/>
    <w:rsid w:val="005443C3"/>
    <w:pPr>
      <w:spacing w:after="40" w:line="260" w:lineRule="exact"/>
    </w:pPr>
    <w:rPr>
      <w:i/>
      <w:noProof/>
      <w:color w:val="7197CA"/>
      <w:sz w:val="24"/>
      <w:lang w:val="fr-FR"/>
    </w:rPr>
  </w:style>
  <w:style w:type="paragraph" w:customStyle="1" w:styleId="Dateetsous-titreentete">
    <w:name w:val="Date et sous-titre entete"/>
    <w:basedOn w:val="Titre1entete"/>
    <w:rsid w:val="005443C3"/>
    <w:rPr>
      <w:sz w:val="20"/>
    </w:rPr>
  </w:style>
  <w:style w:type="paragraph" w:customStyle="1" w:styleId="Raisonsociale">
    <w:name w:val="Raison sociale"/>
    <w:basedOn w:val="a"/>
    <w:rsid w:val="00541571"/>
    <w:pPr>
      <w:framePr w:wrap="around" w:vAnchor="page" w:hAnchor="margin" w:yAlign="bottom"/>
      <w:spacing w:line="250" w:lineRule="atLeast"/>
      <w:suppressOverlap/>
    </w:pPr>
    <w:rPr>
      <w:sz w:val="16"/>
      <w:szCs w:val="16"/>
      <w:lang w:val="it-IT"/>
    </w:rPr>
  </w:style>
  <w:style w:type="paragraph" w:customStyle="1" w:styleId="Raisonsocialebold">
    <w:name w:val="Raison sociale bold"/>
    <w:basedOn w:val="Raisonsociale"/>
    <w:rsid w:val="00541571"/>
    <w:pPr>
      <w:framePr w:wrap="around"/>
    </w:pPr>
    <w:rPr>
      <w:b/>
    </w:rPr>
  </w:style>
  <w:style w:type="paragraph" w:customStyle="1" w:styleId="Visuel">
    <w:name w:val="Visuel"/>
    <w:basedOn w:val="a"/>
    <w:rsid w:val="005443C3"/>
    <w:pPr>
      <w:jc w:val="center"/>
    </w:pPr>
  </w:style>
  <w:style w:type="paragraph" w:customStyle="1" w:styleId="Espacementtableau">
    <w:name w:val="Espacement tableau"/>
    <w:basedOn w:val="a"/>
    <w:rsid w:val="005443C3"/>
    <w:pPr>
      <w:spacing w:line="1100" w:lineRule="exact"/>
    </w:pPr>
    <w:rPr>
      <w:lang w:val="fr-FR"/>
    </w:rPr>
  </w:style>
  <w:style w:type="paragraph" w:customStyle="1" w:styleId="Filetentete">
    <w:name w:val="Filet entete"/>
    <w:basedOn w:val="a3"/>
    <w:rsid w:val="005443C3"/>
    <w:pPr>
      <w:pBdr>
        <w:bottom w:val="single" w:sz="24" w:space="1" w:color="7197CA"/>
      </w:pBdr>
      <w:spacing w:line="340" w:lineRule="exact"/>
    </w:pPr>
    <w:rPr>
      <w:lang w:val="fr-FR"/>
    </w:rPr>
  </w:style>
  <w:style w:type="character" w:customStyle="1" w:styleId="Textebold">
    <w:name w:val="Texte bold"/>
    <w:basedOn w:val="a0"/>
    <w:rsid w:val="00D83539"/>
    <w:rPr>
      <w:b/>
    </w:rPr>
  </w:style>
  <w:style w:type="paragraph" w:customStyle="1" w:styleId="Titrecontacts">
    <w:name w:val="Titre contacts"/>
    <w:basedOn w:val="a"/>
    <w:rsid w:val="00AA4F7F"/>
    <w:pPr>
      <w:framePr w:w="9866" w:h="1531" w:wrap="notBeside" w:hAnchor="page" w:x="965" w:yAlign="bottom" w:anchorLock="1"/>
      <w:spacing w:line="360" w:lineRule="atLeast"/>
    </w:pPr>
    <w:rPr>
      <w:b/>
      <w:color w:val="7197CA"/>
      <w:sz w:val="30"/>
    </w:rPr>
  </w:style>
  <w:style w:type="paragraph" w:customStyle="1" w:styleId="Textecontacts">
    <w:name w:val="Texte contacts"/>
    <w:basedOn w:val="a"/>
    <w:rsid w:val="00AA4F7F"/>
    <w:pPr>
      <w:framePr w:w="9866" w:h="1531" w:wrap="notBeside" w:hAnchor="page" w:x="965" w:yAlign="bottom" w:anchorLock="1"/>
      <w:spacing w:line="300" w:lineRule="atLeast"/>
      <w:jc w:val="left"/>
    </w:pPr>
    <w:rPr>
      <w:sz w:val="22"/>
    </w:rPr>
  </w:style>
  <w:style w:type="paragraph" w:customStyle="1" w:styleId="Sparateurpointill">
    <w:name w:val="Séparateur pointillé"/>
    <w:basedOn w:val="a"/>
    <w:rsid w:val="002742CF"/>
    <w:pPr>
      <w:jc w:val="center"/>
    </w:pPr>
    <w:rPr>
      <w:b/>
      <w:color w:val="804180"/>
      <w:lang w:val="fr-FR"/>
    </w:rPr>
  </w:style>
  <w:style w:type="paragraph" w:customStyle="1" w:styleId="Headingdocument">
    <w:name w:val="Heading document"/>
    <w:basedOn w:val="a"/>
    <w:rsid w:val="00B77C68"/>
    <w:pPr>
      <w:spacing w:line="696" w:lineRule="exact"/>
    </w:pPr>
    <w:rPr>
      <w:color w:val="FFFFFF"/>
      <w:sz w:val="58"/>
    </w:rPr>
  </w:style>
  <w:style w:type="paragraph" w:styleId="a5">
    <w:name w:val="Balloon Text"/>
    <w:basedOn w:val="a"/>
    <w:link w:val="a6"/>
    <w:rsid w:val="007F126E"/>
    <w:pPr>
      <w:spacing w:line="240" w:lineRule="auto"/>
    </w:pPr>
    <w:rPr>
      <w:rFonts w:ascii="Tahoma" w:hAnsi="Tahoma" w:cs="Tahoma"/>
      <w:sz w:val="16"/>
      <w:szCs w:val="16"/>
    </w:rPr>
  </w:style>
  <w:style w:type="character" w:customStyle="1" w:styleId="a6">
    <w:name w:val="Текст выноски Знак"/>
    <w:basedOn w:val="a0"/>
    <w:link w:val="a5"/>
    <w:rsid w:val="007F126E"/>
    <w:rPr>
      <w:rFonts w:ascii="Tahoma" w:hAnsi="Tahoma" w:cs="Tahoma"/>
      <w:color w:val="333333"/>
      <w:sz w:val="16"/>
      <w:szCs w:val="16"/>
      <w:lang w:val="en-US" w:eastAsia="zh-CN"/>
    </w:rPr>
  </w:style>
  <w:style w:type="character" w:styleId="a7">
    <w:name w:val="Strong"/>
    <w:basedOn w:val="a0"/>
    <w:uiPriority w:val="22"/>
    <w:qFormat/>
    <w:rsid w:val="00C602C5"/>
    <w:rPr>
      <w:b/>
      <w:bCs/>
    </w:rPr>
  </w:style>
  <w:style w:type="character" w:styleId="a8">
    <w:name w:val="Hyperlink"/>
    <w:basedOn w:val="a0"/>
    <w:rsid w:val="009F3631"/>
    <w:rPr>
      <w:color w:val="0000FF" w:themeColor="hyperlink"/>
      <w:u w:val="single"/>
    </w:rPr>
  </w:style>
  <w:style w:type="character" w:customStyle="1" w:styleId="hps">
    <w:name w:val="hps"/>
    <w:basedOn w:val="a0"/>
    <w:rsid w:val="00040F78"/>
  </w:style>
  <w:style w:type="paragraph" w:customStyle="1" w:styleId="Default">
    <w:name w:val="Default"/>
    <w:rsid w:val="00222670"/>
    <w:pPr>
      <w:autoSpaceDE w:val="0"/>
      <w:autoSpaceDN w:val="0"/>
      <w:adjustRightInd w:val="0"/>
    </w:pPr>
    <w:rPr>
      <w:rFonts w:ascii="Gotham Pro Light" w:eastAsiaTheme="minorHAnsi" w:hAnsi="Gotham Pro Light" w:cs="Gotham Pro Light"/>
      <w:color w:val="000000"/>
      <w:sz w:val="24"/>
      <w:szCs w:val="24"/>
      <w:lang w:val="ru-RU" w:eastAsia="en-US"/>
    </w:rPr>
  </w:style>
  <w:style w:type="character" w:customStyle="1" w:styleId="A20">
    <w:name w:val="A2"/>
    <w:uiPriority w:val="99"/>
    <w:rsid w:val="00222670"/>
    <w:rPr>
      <w:rFonts w:cs="Gotham Pro Light"/>
      <w:color w:val="000000"/>
      <w:sz w:val="15"/>
      <w:szCs w:val="15"/>
    </w:rPr>
  </w:style>
  <w:style w:type="paragraph" w:styleId="a9">
    <w:name w:val="Normal (Web)"/>
    <w:basedOn w:val="a"/>
    <w:uiPriority w:val="99"/>
    <w:unhideWhenUsed/>
    <w:rsid w:val="009D2AE6"/>
    <w:pPr>
      <w:spacing w:before="100" w:beforeAutospacing="1" w:after="100" w:afterAutospacing="1" w:line="240" w:lineRule="auto"/>
      <w:jc w:val="left"/>
    </w:pPr>
    <w:rPr>
      <w:rFonts w:ascii="Times New Roman" w:eastAsia="Times New Roman" w:hAnsi="Times New Roman"/>
      <w:color w:val="auto"/>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380">
      <w:bodyDiv w:val="1"/>
      <w:marLeft w:val="0"/>
      <w:marRight w:val="0"/>
      <w:marTop w:val="0"/>
      <w:marBottom w:val="0"/>
      <w:divBdr>
        <w:top w:val="none" w:sz="0" w:space="0" w:color="auto"/>
        <w:left w:val="none" w:sz="0" w:space="0" w:color="auto"/>
        <w:bottom w:val="none" w:sz="0" w:space="0" w:color="auto"/>
        <w:right w:val="none" w:sz="0" w:space="0" w:color="auto"/>
      </w:divBdr>
      <w:divsChild>
        <w:div w:id="564340882">
          <w:marLeft w:val="0"/>
          <w:marRight w:val="0"/>
          <w:marTop w:val="0"/>
          <w:marBottom w:val="0"/>
          <w:divBdr>
            <w:top w:val="none" w:sz="0" w:space="0" w:color="auto"/>
            <w:left w:val="none" w:sz="0" w:space="0" w:color="auto"/>
            <w:bottom w:val="none" w:sz="0" w:space="0" w:color="auto"/>
            <w:right w:val="none" w:sz="0" w:space="0" w:color="auto"/>
          </w:divBdr>
          <w:divsChild>
            <w:div w:id="14757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69">
      <w:bodyDiv w:val="1"/>
      <w:marLeft w:val="0"/>
      <w:marRight w:val="0"/>
      <w:marTop w:val="0"/>
      <w:marBottom w:val="0"/>
      <w:divBdr>
        <w:top w:val="none" w:sz="0" w:space="0" w:color="auto"/>
        <w:left w:val="none" w:sz="0" w:space="0" w:color="auto"/>
        <w:bottom w:val="none" w:sz="0" w:space="0" w:color="auto"/>
        <w:right w:val="none" w:sz="0" w:space="0" w:color="auto"/>
      </w:divBdr>
    </w:div>
    <w:div w:id="1637175214">
      <w:bodyDiv w:val="1"/>
      <w:marLeft w:val="0"/>
      <w:marRight w:val="0"/>
      <w:marTop w:val="0"/>
      <w:marBottom w:val="0"/>
      <w:divBdr>
        <w:top w:val="none" w:sz="0" w:space="0" w:color="auto"/>
        <w:left w:val="none" w:sz="0" w:space="0" w:color="auto"/>
        <w:bottom w:val="none" w:sz="0" w:space="0" w:color="auto"/>
        <w:right w:val="none" w:sz="0" w:space="0" w:color="auto"/>
      </w:divBdr>
      <w:divsChild>
        <w:div w:id="63769079">
          <w:marLeft w:val="0"/>
          <w:marRight w:val="0"/>
          <w:marTop w:val="0"/>
          <w:marBottom w:val="0"/>
          <w:divBdr>
            <w:top w:val="none" w:sz="0" w:space="0" w:color="auto"/>
            <w:left w:val="none" w:sz="0" w:space="0" w:color="auto"/>
            <w:bottom w:val="none" w:sz="0" w:space="0" w:color="auto"/>
            <w:right w:val="none" w:sz="0" w:space="0" w:color="auto"/>
          </w:divBdr>
          <w:divsChild>
            <w:div w:id="935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0;&#1086;&#1083;&#1077;&#1090;&#1090;&#1072;\Downloads\Veolia_press_release_e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Veolia_press_release_en.dot</Template>
  <TotalTime>40</TotalTime>
  <Pages>2</Pages>
  <Words>2029</Words>
  <Characters>1158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VEOLIA</vt:lpstr>
      <vt:lpstr>VEOLIA</vt:lpstr>
    </vt:vector>
  </TitlesOfParts>
  <Manager>VEOLIA</Manager>
  <Company>VEOLIA</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Виолетта</dc:creator>
  <cp:lastModifiedBy>admin</cp:lastModifiedBy>
  <cp:revision>4</cp:revision>
  <cp:lastPrinted>2017-03-30T09:22:00Z</cp:lastPrinted>
  <dcterms:created xsi:type="dcterms:W3CDTF">2022-11-03T09:38:00Z</dcterms:created>
  <dcterms:modified xsi:type="dcterms:W3CDTF">2022-11-03T11:00:00Z</dcterms:modified>
</cp:coreProperties>
</file>